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2DD" w:rsidRDefault="007F22DD" w:rsidP="007F22DD">
      <w:pPr>
        <w:jc w:val="center"/>
        <w:rPr>
          <w:b/>
          <w:sz w:val="48"/>
          <w:szCs w:val="48"/>
        </w:rPr>
      </w:pPr>
      <w:r w:rsidRPr="00EF7FFE">
        <w:rPr>
          <w:b/>
          <w:sz w:val="48"/>
          <w:szCs w:val="48"/>
        </w:rPr>
        <w:t xml:space="preserve">Рабочая </w:t>
      </w:r>
      <w:r>
        <w:rPr>
          <w:b/>
          <w:sz w:val="48"/>
          <w:szCs w:val="48"/>
        </w:rPr>
        <w:t xml:space="preserve">   </w:t>
      </w:r>
      <w:r w:rsidRPr="00EF7FFE">
        <w:rPr>
          <w:b/>
          <w:sz w:val="48"/>
          <w:szCs w:val="48"/>
        </w:rPr>
        <w:t xml:space="preserve">учебная </w:t>
      </w:r>
      <w:r>
        <w:rPr>
          <w:b/>
          <w:sz w:val="48"/>
          <w:szCs w:val="48"/>
        </w:rPr>
        <w:t xml:space="preserve">   </w:t>
      </w:r>
      <w:r w:rsidRPr="00EF7FFE">
        <w:rPr>
          <w:b/>
          <w:sz w:val="48"/>
          <w:szCs w:val="48"/>
        </w:rPr>
        <w:t>программа</w:t>
      </w:r>
    </w:p>
    <w:p w:rsidR="007F22DD" w:rsidRDefault="007F22DD" w:rsidP="007F22DD">
      <w:pPr>
        <w:jc w:val="center"/>
        <w:rPr>
          <w:b/>
          <w:sz w:val="48"/>
          <w:szCs w:val="48"/>
        </w:rPr>
      </w:pPr>
    </w:p>
    <w:p w:rsidR="007F22DD" w:rsidRDefault="007F22DD" w:rsidP="007F22DD">
      <w:pPr>
        <w:jc w:val="center"/>
        <w:rPr>
          <w:b/>
          <w:sz w:val="48"/>
          <w:szCs w:val="48"/>
        </w:rPr>
      </w:pPr>
    </w:p>
    <w:p w:rsidR="007F22DD" w:rsidRDefault="007F22DD" w:rsidP="007F22DD">
      <w:pPr>
        <w:jc w:val="center"/>
        <w:rPr>
          <w:b/>
          <w:sz w:val="48"/>
          <w:szCs w:val="48"/>
        </w:rPr>
      </w:pPr>
    </w:p>
    <w:p w:rsidR="007F22DD" w:rsidRPr="00EF7FFE" w:rsidRDefault="007F22DD" w:rsidP="007F22DD">
      <w:pPr>
        <w:jc w:val="center"/>
        <w:rPr>
          <w:b/>
          <w:sz w:val="48"/>
          <w:szCs w:val="48"/>
        </w:rPr>
      </w:pPr>
    </w:p>
    <w:p w:rsidR="007F22DD" w:rsidRPr="007F22DD" w:rsidRDefault="007F22DD" w:rsidP="007F22DD">
      <w:pPr>
        <w:jc w:val="center"/>
        <w:rPr>
          <w:rFonts w:ascii="ZhikharevC" w:hAnsi="ZhikharevC"/>
          <w:b/>
          <w:sz w:val="92"/>
          <w:szCs w:val="36"/>
          <w:u w:val="single"/>
        </w:rPr>
      </w:pPr>
      <w:r w:rsidRPr="007F22DD">
        <w:rPr>
          <w:rFonts w:ascii="ZhikharevC" w:hAnsi="ZhikharevC"/>
          <w:b/>
          <w:sz w:val="92"/>
          <w:szCs w:val="36"/>
          <w:u w:val="single"/>
        </w:rPr>
        <w:t xml:space="preserve">Изобразительное искусство                          </w:t>
      </w:r>
    </w:p>
    <w:p w:rsidR="007F22DD" w:rsidRPr="006D090E" w:rsidRDefault="007F22DD" w:rsidP="007F22DD">
      <w:pPr>
        <w:jc w:val="center"/>
        <w:rPr>
          <w:rFonts w:ascii="Comic Sans MS" w:hAnsi="Comic Sans MS"/>
          <w:b/>
          <w:i/>
          <w:sz w:val="32"/>
          <w:szCs w:val="28"/>
        </w:rPr>
      </w:pPr>
      <w:proofErr w:type="gramStart"/>
      <w:r w:rsidRPr="006D090E">
        <w:rPr>
          <w:rFonts w:ascii="Comic Sans MS" w:hAnsi="Comic Sans MS"/>
          <w:b/>
          <w:i/>
          <w:sz w:val="32"/>
          <w:szCs w:val="28"/>
        </w:rPr>
        <w:t>составлена</w:t>
      </w:r>
      <w:proofErr w:type="gramEnd"/>
      <w:r w:rsidRPr="006D090E">
        <w:rPr>
          <w:rFonts w:ascii="Comic Sans MS" w:hAnsi="Comic Sans MS"/>
          <w:b/>
          <w:i/>
          <w:sz w:val="32"/>
          <w:szCs w:val="28"/>
        </w:rPr>
        <w:t xml:space="preserve"> на основе авторской программы </w:t>
      </w:r>
    </w:p>
    <w:p w:rsidR="007F22DD" w:rsidRDefault="007F22DD" w:rsidP="007F22DD">
      <w:pPr>
        <w:tabs>
          <w:tab w:val="center" w:pos="4677"/>
          <w:tab w:val="right" w:pos="9354"/>
        </w:tabs>
        <w:jc w:val="center"/>
        <w:rPr>
          <w:rFonts w:ascii="Comic Sans MS" w:hAnsi="Comic Sans MS"/>
          <w:b/>
          <w:sz w:val="32"/>
        </w:rPr>
      </w:pPr>
      <w:r w:rsidRPr="008422F1">
        <w:rPr>
          <w:rFonts w:ascii="Comic Sans MS" w:hAnsi="Comic Sans MS"/>
          <w:b/>
          <w:sz w:val="32"/>
        </w:rPr>
        <w:t>о</w:t>
      </w:r>
      <w:r>
        <w:rPr>
          <w:rFonts w:ascii="Comic Sans MS" w:hAnsi="Comic Sans MS"/>
          <w:b/>
          <w:sz w:val="32"/>
        </w:rPr>
        <w:t xml:space="preserve">бразовательной системы « Школа </w:t>
      </w:r>
      <w:r w:rsidRPr="008422F1">
        <w:rPr>
          <w:rFonts w:ascii="Comic Sans MS" w:hAnsi="Comic Sans MS"/>
          <w:b/>
          <w:sz w:val="32"/>
        </w:rPr>
        <w:t>2100»</w:t>
      </w:r>
      <w:r>
        <w:rPr>
          <w:rFonts w:ascii="Comic Sans MS" w:hAnsi="Comic Sans MS"/>
          <w:b/>
          <w:sz w:val="32"/>
        </w:rPr>
        <w:t xml:space="preserve"> </w:t>
      </w:r>
      <w:r w:rsidRPr="008422F1">
        <w:rPr>
          <w:rFonts w:ascii="Comic Sans MS" w:hAnsi="Comic Sans MS"/>
          <w:b/>
          <w:sz w:val="32"/>
        </w:rPr>
        <w:t>для 1 класса</w:t>
      </w:r>
    </w:p>
    <w:p w:rsidR="007F22DD" w:rsidRPr="008422F1" w:rsidRDefault="007F22DD" w:rsidP="007F22DD">
      <w:pPr>
        <w:tabs>
          <w:tab w:val="center" w:pos="4677"/>
          <w:tab w:val="right" w:pos="9354"/>
        </w:tabs>
        <w:jc w:val="center"/>
        <w:rPr>
          <w:rFonts w:ascii="Comic Sans MS" w:hAnsi="Comic Sans MS"/>
          <w:b/>
          <w:sz w:val="32"/>
        </w:rPr>
      </w:pPr>
      <w:r w:rsidRPr="008422F1">
        <w:rPr>
          <w:rFonts w:ascii="Comic Sans MS" w:hAnsi="Comic Sans MS"/>
          <w:b/>
          <w:sz w:val="32"/>
        </w:rPr>
        <w:t xml:space="preserve"> под редакцией  </w:t>
      </w:r>
      <w:r w:rsidR="003B01B8">
        <w:rPr>
          <w:rFonts w:ascii="Comic Sans MS" w:hAnsi="Comic Sans MS"/>
          <w:b/>
          <w:sz w:val="32"/>
        </w:rPr>
        <w:t xml:space="preserve">О.А. </w:t>
      </w:r>
      <w:proofErr w:type="spellStart"/>
      <w:r w:rsidR="003B01B8">
        <w:rPr>
          <w:rFonts w:ascii="Comic Sans MS" w:hAnsi="Comic Sans MS"/>
          <w:b/>
          <w:sz w:val="32"/>
        </w:rPr>
        <w:t>Куревиной</w:t>
      </w:r>
      <w:proofErr w:type="spellEnd"/>
      <w:r w:rsidR="003B01B8">
        <w:rPr>
          <w:rFonts w:ascii="Comic Sans MS" w:hAnsi="Comic Sans MS"/>
          <w:b/>
          <w:sz w:val="32"/>
        </w:rPr>
        <w:t>, Е. Д. Ковалевской</w:t>
      </w:r>
      <w:r w:rsidR="003B01B8" w:rsidRPr="003B01B8">
        <w:rPr>
          <w:rFonts w:ascii="Comic Sans MS" w:hAnsi="Comic Sans MS"/>
          <w:b/>
          <w:sz w:val="32"/>
        </w:rPr>
        <w:t>.</w:t>
      </w:r>
    </w:p>
    <w:p w:rsidR="007F22DD" w:rsidRDefault="007F22DD" w:rsidP="007F22DD">
      <w:pPr>
        <w:jc w:val="center"/>
        <w:rPr>
          <w:sz w:val="18"/>
          <w:szCs w:val="18"/>
        </w:rPr>
      </w:pPr>
      <w:r>
        <w:rPr>
          <w:sz w:val="28"/>
          <w:szCs w:val="28"/>
        </w:rPr>
        <w:t xml:space="preserve"> </w:t>
      </w:r>
    </w:p>
    <w:p w:rsidR="007F22DD" w:rsidRDefault="007F22DD" w:rsidP="007F22DD">
      <w:pPr>
        <w:jc w:val="center"/>
        <w:rPr>
          <w:sz w:val="32"/>
          <w:szCs w:val="32"/>
          <w:u w:val="single"/>
        </w:rPr>
      </w:pPr>
    </w:p>
    <w:p w:rsidR="007F22DD" w:rsidRDefault="007F22DD" w:rsidP="007F22DD">
      <w:pPr>
        <w:jc w:val="center"/>
        <w:rPr>
          <w:sz w:val="32"/>
          <w:szCs w:val="32"/>
          <w:u w:val="single"/>
        </w:rPr>
      </w:pPr>
    </w:p>
    <w:p w:rsidR="007F22DD" w:rsidRDefault="007F22DD" w:rsidP="007F22DD">
      <w:pPr>
        <w:jc w:val="center"/>
        <w:rPr>
          <w:sz w:val="32"/>
          <w:szCs w:val="32"/>
          <w:u w:val="single"/>
        </w:rPr>
      </w:pPr>
    </w:p>
    <w:p w:rsidR="007F22DD" w:rsidRDefault="007F22DD" w:rsidP="007F22DD">
      <w:pPr>
        <w:jc w:val="center"/>
        <w:rPr>
          <w:sz w:val="32"/>
          <w:szCs w:val="32"/>
          <w:u w:val="single"/>
        </w:rPr>
      </w:pPr>
    </w:p>
    <w:p w:rsidR="007F22DD" w:rsidRDefault="007F22DD" w:rsidP="007F22DD">
      <w:pPr>
        <w:jc w:val="center"/>
        <w:rPr>
          <w:sz w:val="32"/>
          <w:szCs w:val="32"/>
          <w:u w:val="single"/>
        </w:rPr>
      </w:pPr>
    </w:p>
    <w:p w:rsidR="007F22DD" w:rsidRDefault="007F22DD" w:rsidP="007F22DD">
      <w:pPr>
        <w:jc w:val="center"/>
        <w:rPr>
          <w:sz w:val="32"/>
          <w:szCs w:val="32"/>
          <w:u w:val="single"/>
        </w:rPr>
      </w:pPr>
    </w:p>
    <w:p w:rsidR="007F22DD" w:rsidRDefault="007F22DD" w:rsidP="007F22DD">
      <w:pPr>
        <w:jc w:val="center"/>
        <w:rPr>
          <w:sz w:val="32"/>
          <w:szCs w:val="32"/>
          <w:u w:val="single"/>
        </w:rPr>
      </w:pPr>
    </w:p>
    <w:p w:rsidR="007F22DD" w:rsidRDefault="007F22DD" w:rsidP="007F22DD">
      <w:pPr>
        <w:jc w:val="center"/>
        <w:rPr>
          <w:sz w:val="32"/>
          <w:szCs w:val="32"/>
          <w:u w:val="single"/>
        </w:rPr>
      </w:pPr>
    </w:p>
    <w:p w:rsidR="007F22DD" w:rsidRDefault="007F22DD" w:rsidP="007F22DD">
      <w:pPr>
        <w:jc w:val="center"/>
        <w:rPr>
          <w:sz w:val="32"/>
          <w:szCs w:val="32"/>
          <w:u w:val="single"/>
        </w:rPr>
      </w:pPr>
    </w:p>
    <w:p w:rsidR="007F22DD" w:rsidRPr="00EF7FFE" w:rsidRDefault="007F22DD" w:rsidP="007F22DD">
      <w:pPr>
        <w:jc w:val="center"/>
        <w:rPr>
          <w:rFonts w:ascii="Consolas" w:hAnsi="Consolas"/>
          <w:sz w:val="36"/>
          <w:szCs w:val="32"/>
        </w:rPr>
      </w:pPr>
      <w:r w:rsidRPr="00EF7FFE">
        <w:rPr>
          <w:rFonts w:ascii="Consolas" w:hAnsi="Consolas"/>
          <w:sz w:val="36"/>
          <w:szCs w:val="32"/>
        </w:rPr>
        <w:t xml:space="preserve">Количество часов </w:t>
      </w:r>
      <w:r>
        <w:rPr>
          <w:rFonts w:ascii="Consolas" w:hAnsi="Consolas"/>
          <w:sz w:val="36"/>
          <w:szCs w:val="32"/>
          <w:u w:val="single"/>
        </w:rPr>
        <w:t xml:space="preserve">в неделю: 1 </w:t>
      </w:r>
      <w:r w:rsidRPr="00EF7FFE">
        <w:rPr>
          <w:rFonts w:ascii="Consolas" w:hAnsi="Consolas"/>
          <w:sz w:val="36"/>
          <w:szCs w:val="32"/>
          <w:u w:val="single"/>
        </w:rPr>
        <w:t>ч</w:t>
      </w:r>
    </w:p>
    <w:p w:rsidR="007F22DD" w:rsidRDefault="007F22DD" w:rsidP="007F22DD">
      <w:pPr>
        <w:jc w:val="center"/>
        <w:rPr>
          <w:rFonts w:ascii="Consolas" w:hAnsi="Consolas"/>
          <w:sz w:val="36"/>
          <w:szCs w:val="32"/>
          <w:u w:val="single"/>
        </w:rPr>
      </w:pPr>
      <w:r w:rsidRPr="00EF7FFE">
        <w:rPr>
          <w:rFonts w:ascii="Consolas" w:hAnsi="Consolas"/>
          <w:sz w:val="36"/>
          <w:szCs w:val="32"/>
        </w:rPr>
        <w:t xml:space="preserve">Количество часов </w:t>
      </w:r>
      <w:r>
        <w:rPr>
          <w:rFonts w:ascii="Consolas" w:hAnsi="Consolas"/>
          <w:sz w:val="36"/>
          <w:szCs w:val="32"/>
          <w:u w:val="single"/>
        </w:rPr>
        <w:t>за год: 33 часа</w:t>
      </w:r>
    </w:p>
    <w:p w:rsidR="009540F2" w:rsidRDefault="009540F2">
      <w:pPr>
        <w:spacing w:after="200" w:line="276" w:lineRule="auto"/>
      </w:pPr>
      <w:r>
        <w:br w:type="page"/>
      </w:r>
    </w:p>
    <w:p w:rsidR="009540F2" w:rsidRPr="009540F2" w:rsidRDefault="009540F2" w:rsidP="009540F2">
      <w:pPr>
        <w:tabs>
          <w:tab w:val="center" w:pos="4677"/>
          <w:tab w:val="right" w:pos="9354"/>
        </w:tabs>
        <w:rPr>
          <w:rFonts w:ascii="Monotype Corsiva" w:hAnsi="Monotype Corsiva"/>
          <w:b/>
        </w:rPr>
      </w:pPr>
      <w:r w:rsidRPr="009540F2">
        <w:rPr>
          <w:rFonts w:ascii="Monotype Corsiva" w:hAnsi="Monotype Corsiva"/>
          <w:b/>
          <w:sz w:val="36"/>
        </w:rPr>
        <w:lastRenderedPageBreak/>
        <w:t>Образовательная область –  « Искусство».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</w:p>
    <w:p w:rsidR="009540F2" w:rsidRPr="009540F2" w:rsidRDefault="009540F2" w:rsidP="009540F2">
      <w:pPr>
        <w:tabs>
          <w:tab w:val="center" w:pos="4677"/>
          <w:tab w:val="right" w:pos="9354"/>
        </w:tabs>
        <w:rPr>
          <w:sz w:val="28"/>
        </w:rPr>
      </w:pPr>
    </w:p>
    <w:p w:rsidR="009540F2" w:rsidRPr="009540F2" w:rsidRDefault="009540F2" w:rsidP="009540F2">
      <w:pPr>
        <w:tabs>
          <w:tab w:val="center" w:pos="4677"/>
          <w:tab w:val="right" w:pos="9354"/>
        </w:tabs>
        <w:ind w:left="360"/>
        <w:jc w:val="center"/>
        <w:rPr>
          <w:rFonts w:ascii="Comic Sans MS" w:hAnsi="Comic Sans MS"/>
          <w:b/>
          <w:sz w:val="28"/>
          <w:u w:val="single"/>
        </w:rPr>
      </w:pPr>
      <w:r w:rsidRPr="009540F2">
        <w:rPr>
          <w:rFonts w:ascii="Comic Sans MS" w:hAnsi="Comic Sans MS"/>
          <w:b/>
          <w:sz w:val="28"/>
          <w:u w:val="single"/>
        </w:rPr>
        <w:t>Содержание:</w:t>
      </w:r>
    </w:p>
    <w:p w:rsidR="009540F2" w:rsidRPr="009540F2" w:rsidRDefault="009540F2" w:rsidP="009540F2">
      <w:pPr>
        <w:numPr>
          <w:ilvl w:val="0"/>
          <w:numId w:val="2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b/>
          <w:sz w:val="28"/>
        </w:rPr>
      </w:pPr>
      <w:r w:rsidRPr="009540F2">
        <w:rPr>
          <w:rFonts w:ascii="Comic Sans MS" w:hAnsi="Comic Sans MS"/>
          <w:b/>
          <w:sz w:val="28"/>
        </w:rPr>
        <w:t>Пояснительная записка.</w:t>
      </w:r>
    </w:p>
    <w:p w:rsidR="009540F2" w:rsidRPr="009540F2" w:rsidRDefault="009540F2" w:rsidP="009540F2">
      <w:pPr>
        <w:numPr>
          <w:ilvl w:val="0"/>
          <w:numId w:val="2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b/>
          <w:sz w:val="28"/>
        </w:rPr>
      </w:pPr>
      <w:r w:rsidRPr="009540F2">
        <w:rPr>
          <w:rFonts w:ascii="Comic Sans MS" w:hAnsi="Comic Sans MS"/>
          <w:b/>
          <w:sz w:val="28"/>
        </w:rPr>
        <w:t>Цель и задачи курса.</w:t>
      </w:r>
    </w:p>
    <w:p w:rsidR="009540F2" w:rsidRPr="009540F2" w:rsidRDefault="009540F2" w:rsidP="009540F2">
      <w:pPr>
        <w:numPr>
          <w:ilvl w:val="0"/>
          <w:numId w:val="2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b/>
          <w:sz w:val="28"/>
        </w:rPr>
      </w:pPr>
      <w:r w:rsidRPr="009540F2">
        <w:rPr>
          <w:rFonts w:ascii="Comic Sans MS" w:hAnsi="Comic Sans MS"/>
          <w:b/>
          <w:sz w:val="28"/>
        </w:rPr>
        <w:t>Стандарт начального общего образования по искусству.</w:t>
      </w:r>
    </w:p>
    <w:p w:rsidR="009540F2" w:rsidRPr="009540F2" w:rsidRDefault="009540F2" w:rsidP="009540F2">
      <w:pPr>
        <w:numPr>
          <w:ilvl w:val="0"/>
          <w:numId w:val="2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b/>
          <w:sz w:val="28"/>
        </w:rPr>
      </w:pPr>
      <w:r w:rsidRPr="009540F2">
        <w:rPr>
          <w:rFonts w:ascii="Comic Sans MS" w:hAnsi="Comic Sans MS"/>
          <w:b/>
          <w:sz w:val="28"/>
        </w:rPr>
        <w:t>Содержание  обучения.</w:t>
      </w:r>
    </w:p>
    <w:p w:rsidR="009540F2" w:rsidRPr="009540F2" w:rsidRDefault="009540F2" w:rsidP="009540F2">
      <w:pPr>
        <w:numPr>
          <w:ilvl w:val="0"/>
          <w:numId w:val="2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b/>
          <w:sz w:val="28"/>
        </w:rPr>
      </w:pPr>
      <w:r w:rsidRPr="009540F2">
        <w:rPr>
          <w:rFonts w:ascii="Comic Sans MS" w:hAnsi="Comic Sans MS"/>
          <w:b/>
          <w:sz w:val="28"/>
        </w:rPr>
        <w:t>Основные требования к знаниям, умениям и навыкам к концу обучения в 1 классе.</w:t>
      </w:r>
    </w:p>
    <w:p w:rsidR="009540F2" w:rsidRPr="009540F2" w:rsidRDefault="009540F2" w:rsidP="009540F2">
      <w:pPr>
        <w:numPr>
          <w:ilvl w:val="0"/>
          <w:numId w:val="2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b/>
          <w:sz w:val="28"/>
        </w:rPr>
      </w:pPr>
      <w:r w:rsidRPr="009540F2">
        <w:rPr>
          <w:rFonts w:ascii="Comic Sans MS" w:hAnsi="Comic Sans MS"/>
          <w:b/>
          <w:sz w:val="28"/>
        </w:rPr>
        <w:t>Тематическое планирование на 201</w:t>
      </w:r>
      <w:r>
        <w:rPr>
          <w:rFonts w:ascii="Comic Sans MS" w:hAnsi="Comic Sans MS"/>
          <w:b/>
          <w:sz w:val="28"/>
        </w:rPr>
        <w:t>3 – 2014</w:t>
      </w:r>
      <w:r w:rsidRPr="009540F2">
        <w:rPr>
          <w:rFonts w:ascii="Comic Sans MS" w:hAnsi="Comic Sans MS"/>
          <w:b/>
          <w:sz w:val="28"/>
        </w:rPr>
        <w:t xml:space="preserve"> учебный год.</w:t>
      </w:r>
    </w:p>
    <w:p w:rsidR="009540F2" w:rsidRPr="009540F2" w:rsidRDefault="009540F2" w:rsidP="009540F2">
      <w:pPr>
        <w:tabs>
          <w:tab w:val="center" w:pos="4677"/>
          <w:tab w:val="right" w:pos="9354"/>
        </w:tabs>
        <w:jc w:val="center"/>
        <w:rPr>
          <w:rFonts w:ascii="Comic Sans MS" w:hAnsi="Comic Sans MS"/>
          <w:b/>
          <w:sz w:val="28"/>
        </w:rPr>
      </w:pPr>
    </w:p>
    <w:p w:rsidR="009540F2" w:rsidRPr="009540F2" w:rsidRDefault="009540F2" w:rsidP="00954B80">
      <w:pPr>
        <w:pStyle w:val="a3"/>
        <w:spacing w:line="360" w:lineRule="atLeast"/>
        <w:rPr>
          <w:rFonts w:ascii="Century Gothic" w:hAnsi="Century Gothic"/>
          <w:b/>
          <w:bCs/>
          <w:color w:val="170E02"/>
        </w:rPr>
      </w:pPr>
      <w:r w:rsidRPr="009540F2">
        <w:rPr>
          <w:rFonts w:ascii="Century Gothic" w:hAnsi="Century Gothic"/>
          <w:b/>
          <w:bCs/>
          <w:color w:val="170E02"/>
        </w:rPr>
        <w:t xml:space="preserve">Программа соответствует ФГОС НОО и обеспечена рабочей тетрадью « Изобразительное искусство» для 1 класса, авторы О.А. </w:t>
      </w:r>
      <w:proofErr w:type="spellStart"/>
      <w:r w:rsidRPr="009540F2">
        <w:rPr>
          <w:rFonts w:ascii="Century Gothic" w:hAnsi="Century Gothic"/>
          <w:b/>
          <w:bCs/>
          <w:color w:val="170E02"/>
        </w:rPr>
        <w:t>Куревина</w:t>
      </w:r>
      <w:proofErr w:type="spellEnd"/>
      <w:r w:rsidRPr="009540F2">
        <w:rPr>
          <w:rFonts w:ascii="Century Gothic" w:hAnsi="Century Gothic"/>
          <w:b/>
          <w:bCs/>
          <w:color w:val="170E02"/>
        </w:rPr>
        <w:t>, Е. Д. Ковалевская.</w:t>
      </w:r>
    </w:p>
    <w:p w:rsidR="009540F2" w:rsidRPr="009540F2" w:rsidRDefault="009540F2" w:rsidP="009540F2">
      <w:pPr>
        <w:spacing w:after="240" w:line="360" w:lineRule="atLeast"/>
        <w:ind w:right="300"/>
        <w:jc w:val="center"/>
        <w:rPr>
          <w:rFonts w:ascii="Century Gothic" w:hAnsi="Century Gothic"/>
          <w:b/>
          <w:color w:val="170E02"/>
        </w:rPr>
      </w:pPr>
      <w:r w:rsidRPr="009540F2">
        <w:rPr>
          <w:rFonts w:ascii="Century Gothic" w:hAnsi="Century Gothic"/>
          <w:b/>
        </w:rPr>
        <w:t>Пояснительная записка</w:t>
      </w:r>
    </w:p>
    <w:p w:rsidR="009540F2" w:rsidRPr="009A6B16" w:rsidRDefault="009540F2" w:rsidP="009540F2">
      <w:pPr>
        <w:pStyle w:val="a3"/>
        <w:spacing w:line="360" w:lineRule="atLeast"/>
        <w:rPr>
          <w:color w:val="170E02"/>
        </w:rPr>
      </w:pPr>
      <w:r w:rsidRPr="009A6B16">
        <w:rPr>
          <w:color w:val="170E02"/>
        </w:rPr>
        <w:t xml:space="preserve">    Программа по изобразительной деятельности направлена на формирование духовной культуры средствами художественно-творческой изобразительной деятельности. 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 xml:space="preserve">    Данная программа составлена на основе Федерального компонента государственного стандарта начального образования. Она разработана в целях конкретизации содержания образовательного стандарта по данной образовательной области с учётом </w:t>
      </w:r>
      <w:proofErr w:type="spellStart"/>
      <w:r w:rsidRPr="009A6B16">
        <w:t>межпредметных</w:t>
      </w:r>
      <w:proofErr w:type="spellEnd"/>
      <w:r w:rsidRPr="009A6B16">
        <w:t xml:space="preserve"> и </w:t>
      </w:r>
      <w:proofErr w:type="spellStart"/>
      <w:r w:rsidRPr="009A6B16">
        <w:t>внепредметных</w:t>
      </w:r>
      <w:proofErr w:type="spellEnd"/>
      <w:r w:rsidRPr="009A6B16">
        <w:t xml:space="preserve"> связей, логики учебного процесса и возрастных особенностей младших школьников.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 xml:space="preserve">    В основе данной программы лежит авторский курс О.А. </w:t>
      </w:r>
      <w:proofErr w:type="spellStart"/>
      <w:r w:rsidRPr="009A6B16">
        <w:t>Куревиной</w:t>
      </w:r>
      <w:proofErr w:type="spellEnd"/>
      <w:r w:rsidRPr="009A6B16">
        <w:t>,  Е.Д. Ковалевской.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 xml:space="preserve">Программа  строится по содержательным  блокам, охватывающим как </w:t>
      </w:r>
      <w:proofErr w:type="spellStart"/>
      <w:r w:rsidRPr="009A6B16">
        <w:t>общепознавательный</w:t>
      </w:r>
      <w:proofErr w:type="spellEnd"/>
      <w:r w:rsidRPr="009A6B16">
        <w:t xml:space="preserve"> компонент, так и непосредственно </w:t>
      </w:r>
      <w:proofErr w:type="spellStart"/>
      <w:r w:rsidRPr="009A6B16">
        <w:t>художественнодеятельностный</w:t>
      </w:r>
      <w:proofErr w:type="spellEnd"/>
      <w:r w:rsidRPr="009A6B16">
        <w:t>:</w:t>
      </w:r>
    </w:p>
    <w:p w:rsidR="009540F2" w:rsidRPr="009A6B16" w:rsidRDefault="009540F2" w:rsidP="009540F2">
      <w:pPr>
        <w:numPr>
          <w:ilvl w:val="0"/>
          <w:numId w:val="3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b/>
          <w:bCs/>
          <w:color w:val="170E02"/>
        </w:rPr>
        <w:t xml:space="preserve">формирование первоначальных представлений о роли изобразительного искусства в жизни человека </w:t>
      </w:r>
      <w:r w:rsidRPr="009A6B16">
        <w:rPr>
          <w:color w:val="170E02"/>
        </w:rPr>
        <w:t xml:space="preserve">через темы: «Художник и жизнь» и др. (1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 xml:space="preserve">.), «Кто такой художник» и др. (2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 xml:space="preserve">.), «Мастер иллюстрации» и др. (3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 xml:space="preserve">.), «Фотография», «Народные художники» и др. (4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>.);</w:t>
      </w:r>
    </w:p>
    <w:p w:rsidR="009540F2" w:rsidRPr="009A6B16" w:rsidRDefault="009540F2" w:rsidP="009540F2">
      <w:pPr>
        <w:numPr>
          <w:ilvl w:val="0"/>
          <w:numId w:val="3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b/>
          <w:bCs/>
          <w:color w:val="170E02"/>
        </w:rPr>
        <w:lastRenderedPageBreak/>
        <w:t>формирование основ художественной культуры,</w:t>
      </w:r>
      <w:r w:rsidRPr="009A6B16">
        <w:rPr>
          <w:color w:val="170E02"/>
        </w:rPr>
        <w:t xml:space="preserve"> в том числе на материале культуры родного края, отношения к миру, понимания красоты как ценности через темы: «Знакомство с народными промыслами» и др. (1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 xml:space="preserve">.), «Музей искусств. Третьяковская галерея», «Растительный орнамент» и др. (2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 xml:space="preserve">.), «Картины о жизни людей», «Чудо-радуга» и др. (3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 xml:space="preserve">.), «Родная природа. Поэт пейзажа» и др. (4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>.);</w:t>
      </w:r>
    </w:p>
    <w:p w:rsidR="009540F2" w:rsidRPr="009A6B16" w:rsidRDefault="009540F2" w:rsidP="009540F2">
      <w:pPr>
        <w:numPr>
          <w:ilvl w:val="0"/>
          <w:numId w:val="3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proofErr w:type="gramStart"/>
      <w:r w:rsidRPr="009A6B16">
        <w:rPr>
          <w:b/>
          <w:bCs/>
          <w:color w:val="170E02"/>
        </w:rPr>
        <w:t xml:space="preserve">овладение практическими умениями и навыками в восприятии, анализе и оценке произведений искусства </w:t>
      </w:r>
      <w:r w:rsidRPr="009A6B16">
        <w:rPr>
          <w:color w:val="170E02"/>
        </w:rPr>
        <w:t xml:space="preserve">осуществляется посредством тем «Линии и пятна», «Жанры в живописи», «Цвет и его выразительность» и др. (1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 xml:space="preserve">.), «Весенние впечатления», «Композиция орнамента», «Колорит-душа живописи» и др. (2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 xml:space="preserve">.), «Фантазируем и учимся», «Какие бывают фигуры», «Что такое композиция» и др. (3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 xml:space="preserve">.), «Русская икона», «Монументальная живопись» и др. (4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>.);</w:t>
      </w:r>
      <w:proofErr w:type="gramEnd"/>
    </w:p>
    <w:p w:rsidR="009540F2" w:rsidRPr="009A6B16" w:rsidRDefault="009540F2" w:rsidP="009540F2">
      <w:pPr>
        <w:numPr>
          <w:ilvl w:val="0"/>
          <w:numId w:val="3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b/>
          <w:bCs/>
          <w:color w:val="170E02"/>
        </w:rPr>
        <w:t xml:space="preserve">овладение элементарными практическими навыками и умениями в различных видах художественной деятельности </w:t>
      </w:r>
      <w:r w:rsidRPr="009A6B16">
        <w:rPr>
          <w:color w:val="170E02"/>
        </w:rPr>
        <w:t xml:space="preserve">реализуется через темы «Основы графического рисунка», «Акварель» и др. (1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 xml:space="preserve">.), «Рисуем цветными карандашами», «Рисунок. Штриховка», «Гравюра. </w:t>
      </w:r>
      <w:proofErr w:type="gramStart"/>
      <w:r w:rsidRPr="009A6B16">
        <w:rPr>
          <w:color w:val="170E02"/>
        </w:rPr>
        <w:t xml:space="preserve">Фактура» и др. (2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 xml:space="preserve">.), «Смешиваем краски», «Черное на белом и белое на черном», «Цвета и цветы» и др. (3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>.), «Композиция и ее основные законы», «Твоя мастерская.</w:t>
      </w:r>
      <w:proofErr w:type="gramEnd"/>
      <w:r w:rsidRPr="009A6B16">
        <w:rPr>
          <w:color w:val="170E02"/>
        </w:rPr>
        <w:t xml:space="preserve"> Отмывка. Гризайль» и др. (4 </w:t>
      </w:r>
      <w:proofErr w:type="spellStart"/>
      <w:r w:rsidRPr="009A6B16">
        <w:rPr>
          <w:color w:val="170E02"/>
        </w:rPr>
        <w:t>кл</w:t>
      </w:r>
      <w:proofErr w:type="spellEnd"/>
      <w:r w:rsidRPr="009A6B16">
        <w:rPr>
          <w:color w:val="170E02"/>
        </w:rPr>
        <w:t>.).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 xml:space="preserve">   </w:t>
      </w:r>
      <w:r w:rsidRPr="009A6B16">
        <w:rPr>
          <w:b/>
        </w:rPr>
        <w:t xml:space="preserve"> </w:t>
      </w:r>
      <w:r w:rsidRPr="009A6B16">
        <w:t>В соответствии с  федеральным базисным учебным планом  предмет « Изобразительное искусство»   изучается с 1 по 4 класс. По учебному плану начальног</w:t>
      </w:r>
      <w:r w:rsidR="00954B80">
        <w:t>о общего образования на 2013-2014</w:t>
      </w:r>
      <w:r>
        <w:t xml:space="preserve"> </w:t>
      </w:r>
      <w:r w:rsidRPr="009A6B16">
        <w:t>учебный год в 1  классе отведен 1 час в неделю</w:t>
      </w:r>
      <w:proofErr w:type="gramStart"/>
      <w:r w:rsidRPr="009A6B16">
        <w:t xml:space="preserve">( </w:t>
      </w:r>
      <w:proofErr w:type="gramEnd"/>
      <w:r w:rsidRPr="009A6B16">
        <w:t xml:space="preserve">33 часа в год). В соответствии с данной </w:t>
      </w:r>
      <w:proofErr w:type="spellStart"/>
      <w:r w:rsidRPr="009A6B16">
        <w:t>расчасовкой</w:t>
      </w:r>
      <w:proofErr w:type="spellEnd"/>
      <w:r w:rsidRPr="009A6B16">
        <w:t xml:space="preserve"> в программе представлено тематиче</w:t>
      </w:r>
      <w:r>
        <w:t>ское планирование уроков на 201</w:t>
      </w:r>
      <w:r w:rsidR="00954B80">
        <w:t xml:space="preserve">3-2014 </w:t>
      </w:r>
      <w:r>
        <w:t xml:space="preserve"> </w:t>
      </w:r>
      <w:r w:rsidRPr="009A6B16">
        <w:t>учебный год.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rPr>
          <w:b/>
        </w:rPr>
        <w:t xml:space="preserve">   </w:t>
      </w:r>
      <w:r w:rsidRPr="009A6B16">
        <w:t xml:space="preserve"> Результаты обучения представлены  в основных требованиях к уровню подготовки  учащихся 1 класса.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</w:p>
    <w:p w:rsidR="009540F2" w:rsidRPr="009A6B16" w:rsidRDefault="009540F2" w:rsidP="009540F2">
      <w:pPr>
        <w:tabs>
          <w:tab w:val="center" w:pos="4677"/>
          <w:tab w:val="right" w:pos="9354"/>
        </w:tabs>
        <w:rPr>
          <w:b/>
        </w:rPr>
      </w:pP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54B80">
        <w:rPr>
          <w:rFonts w:ascii="Century Gothic" w:hAnsi="Century Gothic"/>
          <w:b/>
        </w:rPr>
        <w:t>Цель  курса</w:t>
      </w:r>
      <w:r w:rsidRPr="009A6B16">
        <w:t xml:space="preserve"> – </w:t>
      </w:r>
      <w:proofErr w:type="spellStart"/>
      <w:r w:rsidRPr="009A6B16">
        <w:t>общеэстетическое</w:t>
      </w:r>
      <w:proofErr w:type="spellEnd"/>
      <w:r w:rsidRPr="009A6B16">
        <w:t xml:space="preserve"> развитие учащихся средствами изобразительной художественно – творческой деятельности.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</w:p>
    <w:p w:rsidR="009540F2" w:rsidRPr="00954B80" w:rsidRDefault="009540F2" w:rsidP="00954B80">
      <w:pPr>
        <w:tabs>
          <w:tab w:val="center" w:pos="4677"/>
          <w:tab w:val="right" w:pos="9354"/>
        </w:tabs>
        <w:jc w:val="center"/>
        <w:rPr>
          <w:rFonts w:ascii="Century Gothic" w:hAnsi="Century Gothic"/>
          <w:b/>
        </w:rPr>
      </w:pPr>
      <w:r w:rsidRPr="00954B80">
        <w:rPr>
          <w:rFonts w:ascii="Century Gothic" w:hAnsi="Century Gothic"/>
          <w:b/>
        </w:rPr>
        <w:t>Задачи курса:</w:t>
      </w:r>
    </w:p>
    <w:p w:rsidR="009540F2" w:rsidRPr="009A6B16" w:rsidRDefault="009540F2" w:rsidP="00954B80">
      <w:pPr>
        <w:pStyle w:val="a4"/>
        <w:numPr>
          <w:ilvl w:val="0"/>
          <w:numId w:val="6"/>
        </w:numPr>
        <w:tabs>
          <w:tab w:val="center" w:pos="4677"/>
          <w:tab w:val="right" w:pos="9354"/>
        </w:tabs>
      </w:pPr>
      <w:r w:rsidRPr="009A6B16">
        <w:t xml:space="preserve">расширение художественно </w:t>
      </w:r>
      <w:proofErr w:type="gramStart"/>
      <w:r w:rsidRPr="009A6B16">
        <w:t>–э</w:t>
      </w:r>
      <w:proofErr w:type="gramEnd"/>
      <w:r w:rsidRPr="009A6B16">
        <w:t>стетического кругозора;</w:t>
      </w:r>
    </w:p>
    <w:p w:rsidR="009540F2" w:rsidRPr="009A6B16" w:rsidRDefault="009540F2" w:rsidP="00954B80">
      <w:pPr>
        <w:pStyle w:val="a4"/>
        <w:numPr>
          <w:ilvl w:val="0"/>
          <w:numId w:val="6"/>
        </w:numPr>
        <w:tabs>
          <w:tab w:val="center" w:pos="4677"/>
          <w:tab w:val="right" w:pos="9354"/>
        </w:tabs>
      </w:pPr>
      <w:r w:rsidRPr="009A6B16">
        <w:t>приобщение к достижениям мировой художественной культуры в контексте различных видов искусства;</w:t>
      </w:r>
    </w:p>
    <w:p w:rsidR="009540F2" w:rsidRPr="009A6B16" w:rsidRDefault="009540F2" w:rsidP="00954B80">
      <w:pPr>
        <w:pStyle w:val="a4"/>
        <w:numPr>
          <w:ilvl w:val="0"/>
          <w:numId w:val="6"/>
        </w:numPr>
        <w:tabs>
          <w:tab w:val="center" w:pos="4677"/>
          <w:tab w:val="right" w:pos="9354"/>
        </w:tabs>
      </w:pPr>
      <w:r w:rsidRPr="009A6B16">
        <w:t>освоение изобразительных операций и манипуляций с использованием различных материалов и инструментов;</w:t>
      </w:r>
    </w:p>
    <w:p w:rsidR="009540F2" w:rsidRPr="009A6B16" w:rsidRDefault="00954B80" w:rsidP="00954B80">
      <w:pPr>
        <w:pStyle w:val="a4"/>
        <w:numPr>
          <w:ilvl w:val="0"/>
          <w:numId w:val="6"/>
        </w:numPr>
        <w:tabs>
          <w:tab w:val="center" w:pos="4677"/>
          <w:tab w:val="right" w:pos="9354"/>
        </w:tabs>
      </w:pPr>
      <w:r>
        <w:t xml:space="preserve"> </w:t>
      </w:r>
      <w:r w:rsidR="009540F2" w:rsidRPr="009A6B16">
        <w:t>создание простейших художественных образов средствами  живописи, рисунка, графики, пластики;</w:t>
      </w:r>
    </w:p>
    <w:p w:rsidR="009540F2" w:rsidRPr="009A6B16" w:rsidRDefault="009540F2" w:rsidP="00954B80">
      <w:pPr>
        <w:pStyle w:val="a4"/>
        <w:numPr>
          <w:ilvl w:val="0"/>
          <w:numId w:val="6"/>
        </w:numPr>
        <w:tabs>
          <w:tab w:val="center" w:pos="4677"/>
          <w:tab w:val="right" w:pos="9354"/>
        </w:tabs>
      </w:pPr>
      <w:r w:rsidRPr="009A6B16">
        <w:t>освоение простейших технологий дизайна и оформления;</w:t>
      </w:r>
    </w:p>
    <w:p w:rsidR="009540F2" w:rsidRPr="009A6B16" w:rsidRDefault="009540F2" w:rsidP="009540F2">
      <w:pPr>
        <w:pStyle w:val="a4"/>
        <w:numPr>
          <w:ilvl w:val="0"/>
          <w:numId w:val="6"/>
        </w:numPr>
        <w:tabs>
          <w:tab w:val="center" w:pos="4677"/>
          <w:tab w:val="right" w:pos="9354"/>
        </w:tabs>
      </w:pPr>
      <w:r w:rsidRPr="009A6B16">
        <w:t xml:space="preserve"> воспитание зрительской культуры.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</w:p>
    <w:p w:rsidR="009540F2" w:rsidRPr="00954B80" w:rsidRDefault="009540F2" w:rsidP="00954B80">
      <w:pPr>
        <w:tabs>
          <w:tab w:val="center" w:pos="4677"/>
          <w:tab w:val="right" w:pos="9354"/>
        </w:tabs>
        <w:jc w:val="center"/>
        <w:rPr>
          <w:rFonts w:ascii="Century Gothic" w:hAnsi="Century Gothic"/>
          <w:b/>
        </w:rPr>
      </w:pPr>
      <w:r w:rsidRPr="00954B80">
        <w:rPr>
          <w:rFonts w:ascii="Century Gothic" w:hAnsi="Century Gothic"/>
          <w:b/>
        </w:rPr>
        <w:t>Стандарт начального общего образования по искусству. Изобразительное искусство.</w:t>
      </w:r>
    </w:p>
    <w:p w:rsidR="009540F2" w:rsidRPr="009A6B16" w:rsidRDefault="009540F2" w:rsidP="00954B80">
      <w:pPr>
        <w:tabs>
          <w:tab w:val="center" w:pos="4677"/>
          <w:tab w:val="right" w:pos="9354"/>
        </w:tabs>
        <w:jc w:val="center"/>
        <w:rPr>
          <w:b/>
          <w:i/>
        </w:rPr>
      </w:pPr>
      <w:r w:rsidRPr="009A6B16">
        <w:rPr>
          <w:b/>
          <w:i/>
        </w:rPr>
        <w:t>Изучение изобразительного искусства на ступени начального общего образования направлено на достижение следующих целей:</w:t>
      </w:r>
    </w:p>
    <w:p w:rsidR="009540F2" w:rsidRPr="009A6B16" w:rsidRDefault="009540F2" w:rsidP="00954B80">
      <w:pPr>
        <w:numPr>
          <w:ilvl w:val="0"/>
          <w:numId w:val="7"/>
        </w:numPr>
        <w:tabs>
          <w:tab w:val="center" w:pos="4677"/>
          <w:tab w:val="right" w:pos="9354"/>
        </w:tabs>
        <w:rPr>
          <w:b/>
          <w:i/>
        </w:rPr>
      </w:pPr>
      <w:r w:rsidRPr="009A6B16">
        <w:rPr>
          <w:b/>
          <w:i/>
        </w:rPr>
        <w:t>развитие способности к эмоционально – ценностному восприятию произведения  изобразительного  искусства, выражению в творческих работах своего отношения к окружающему миру;</w:t>
      </w:r>
    </w:p>
    <w:p w:rsidR="009540F2" w:rsidRPr="009A6B16" w:rsidRDefault="009540F2" w:rsidP="00954B80">
      <w:pPr>
        <w:numPr>
          <w:ilvl w:val="0"/>
          <w:numId w:val="7"/>
        </w:numPr>
        <w:tabs>
          <w:tab w:val="center" w:pos="4677"/>
          <w:tab w:val="right" w:pos="9354"/>
        </w:tabs>
        <w:rPr>
          <w:b/>
          <w:i/>
        </w:rPr>
      </w:pPr>
      <w:r w:rsidRPr="009A6B16">
        <w:rPr>
          <w:b/>
          <w:i/>
        </w:rPr>
        <w:lastRenderedPageBreak/>
        <w:t>освоение первичных знаний о мире пластических искусств: изобразительном, декоративно – прикладном, архитектуре, дизайне;  о формах их бытования в повседневном окружении ребёнка;</w:t>
      </w:r>
    </w:p>
    <w:p w:rsidR="009540F2" w:rsidRPr="009A6B16" w:rsidRDefault="009540F2" w:rsidP="00954B80">
      <w:pPr>
        <w:numPr>
          <w:ilvl w:val="0"/>
          <w:numId w:val="7"/>
        </w:numPr>
        <w:tabs>
          <w:tab w:val="center" w:pos="4677"/>
          <w:tab w:val="right" w:pos="9354"/>
        </w:tabs>
        <w:rPr>
          <w:b/>
          <w:i/>
        </w:rPr>
      </w:pPr>
      <w:r w:rsidRPr="009A6B16">
        <w:rPr>
          <w:b/>
          <w:i/>
        </w:rPr>
        <w:t>овладение элементарными умениями, навыками, способами художественной деятельности;</w:t>
      </w:r>
    </w:p>
    <w:p w:rsidR="009540F2" w:rsidRPr="009A6B16" w:rsidRDefault="009540F2" w:rsidP="00954B80">
      <w:pPr>
        <w:numPr>
          <w:ilvl w:val="0"/>
          <w:numId w:val="7"/>
        </w:numPr>
        <w:tabs>
          <w:tab w:val="center" w:pos="4677"/>
          <w:tab w:val="right" w:pos="9354"/>
        </w:tabs>
        <w:rPr>
          <w:b/>
          <w:i/>
        </w:rPr>
      </w:pPr>
      <w:r w:rsidRPr="009A6B16">
        <w:rPr>
          <w:b/>
          <w:i/>
        </w:rPr>
        <w:t>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её традициям, героическому прошлому, многонациональной культуре.</w:t>
      </w:r>
    </w:p>
    <w:p w:rsidR="009540F2" w:rsidRPr="009A6B16" w:rsidRDefault="009540F2" w:rsidP="009540F2">
      <w:pPr>
        <w:tabs>
          <w:tab w:val="center" w:pos="4677"/>
          <w:tab w:val="right" w:pos="9354"/>
        </w:tabs>
        <w:rPr>
          <w:b/>
        </w:rPr>
      </w:pPr>
    </w:p>
    <w:p w:rsidR="009540F2" w:rsidRPr="00954B80" w:rsidRDefault="009540F2" w:rsidP="00954B80">
      <w:pPr>
        <w:tabs>
          <w:tab w:val="center" w:pos="4677"/>
          <w:tab w:val="right" w:pos="9354"/>
        </w:tabs>
        <w:jc w:val="center"/>
        <w:rPr>
          <w:rFonts w:ascii="Century Gothic" w:hAnsi="Century Gothic"/>
          <w:b/>
        </w:rPr>
      </w:pPr>
      <w:r w:rsidRPr="00954B80">
        <w:rPr>
          <w:rFonts w:ascii="Century Gothic" w:hAnsi="Century Gothic"/>
          <w:b/>
        </w:rPr>
        <w:t>Содержание  обучения. 1 класс. 33 часа.</w:t>
      </w:r>
    </w:p>
    <w:p w:rsidR="009540F2" w:rsidRPr="009A6B16" w:rsidRDefault="009540F2" w:rsidP="009540F2">
      <w:pPr>
        <w:tabs>
          <w:tab w:val="center" w:pos="4677"/>
          <w:tab w:val="right" w:pos="9354"/>
        </w:tabs>
        <w:rPr>
          <w:b/>
        </w:rPr>
      </w:pP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rPr>
          <w:i/>
        </w:rPr>
        <w:t>1.</w:t>
      </w:r>
      <w:r w:rsidRPr="009A6B16">
        <w:rPr>
          <w:b/>
          <w:i/>
        </w:rPr>
        <w:t xml:space="preserve">Художественно </w:t>
      </w:r>
      <w:proofErr w:type="gramStart"/>
      <w:r w:rsidRPr="009A6B16">
        <w:rPr>
          <w:b/>
          <w:i/>
        </w:rPr>
        <w:t>–г</w:t>
      </w:r>
      <w:proofErr w:type="gramEnd"/>
      <w:r w:rsidRPr="009A6B16">
        <w:rPr>
          <w:b/>
          <w:i/>
        </w:rPr>
        <w:t>рафические материалы, пластические материалы</w:t>
      </w:r>
      <w:r w:rsidRPr="009A6B16">
        <w:rPr>
          <w:i/>
        </w:rPr>
        <w:t xml:space="preserve">. </w:t>
      </w:r>
      <w:r w:rsidRPr="009A6B16">
        <w:t>Их названия, свойства, назначение.</w:t>
      </w:r>
      <w:r w:rsidRPr="009A6B16">
        <w:rPr>
          <w:i/>
        </w:rPr>
        <w:t xml:space="preserve"> </w:t>
      </w:r>
      <w:r w:rsidRPr="009A6B16">
        <w:t xml:space="preserve">Выявление </w:t>
      </w:r>
      <w:proofErr w:type="gramStart"/>
      <w:r w:rsidRPr="009A6B16">
        <w:t>эстетического</w:t>
      </w:r>
      <w:proofErr w:type="gramEnd"/>
      <w:r w:rsidRPr="009A6B16">
        <w:t xml:space="preserve"> в простом материале. Познакомить со средствами графического рисунка: карандаш, уголь, сангина, тушь, мелки, пастель и техникой работы с ними. Учить использовать в рисунке линии разной толщины и характера.</w:t>
      </w:r>
    </w:p>
    <w:p w:rsidR="009540F2" w:rsidRPr="009A6B16" w:rsidRDefault="009540F2" w:rsidP="009540F2">
      <w:pPr>
        <w:tabs>
          <w:tab w:val="center" w:pos="4677"/>
          <w:tab w:val="right" w:pos="9354"/>
        </w:tabs>
        <w:rPr>
          <w:i/>
        </w:rPr>
      </w:pPr>
      <w:r w:rsidRPr="009A6B16">
        <w:rPr>
          <w:i/>
        </w:rPr>
        <w:t>2.</w:t>
      </w:r>
      <w:r w:rsidRPr="009A6B16">
        <w:rPr>
          <w:b/>
          <w:i/>
        </w:rPr>
        <w:t>Организация рабочего места при работе с художественными материалами</w:t>
      </w:r>
      <w:r w:rsidRPr="009A6B16">
        <w:rPr>
          <w:i/>
        </w:rPr>
        <w:t>.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rPr>
          <w:i/>
        </w:rPr>
        <w:t>3.</w:t>
      </w:r>
      <w:r w:rsidRPr="009A6B16">
        <w:rPr>
          <w:b/>
          <w:i/>
        </w:rPr>
        <w:t>Виды художественных кистей</w:t>
      </w:r>
      <w:r w:rsidRPr="009A6B16">
        <w:rPr>
          <w:b/>
        </w:rPr>
        <w:t xml:space="preserve"> </w:t>
      </w:r>
      <w:r w:rsidRPr="009A6B16">
        <w:t>и правила пользования ими</w:t>
      </w:r>
      <w:r w:rsidRPr="009A6B16">
        <w:rPr>
          <w:b/>
        </w:rPr>
        <w:t>.</w:t>
      </w:r>
      <w:r w:rsidRPr="009A6B16">
        <w:rPr>
          <w:b/>
          <w:i/>
        </w:rPr>
        <w:t xml:space="preserve"> Приёмы работы</w:t>
      </w:r>
      <w:r w:rsidRPr="009A6B16">
        <w:rPr>
          <w:i/>
        </w:rPr>
        <w:t xml:space="preserve"> </w:t>
      </w:r>
      <w:r w:rsidRPr="009A6B16">
        <w:t xml:space="preserve"> кистью, карандашом, фломастером.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rPr>
          <w:i/>
        </w:rPr>
        <w:t>4.</w:t>
      </w:r>
      <w:r w:rsidRPr="009A6B16">
        <w:rPr>
          <w:b/>
          <w:i/>
        </w:rPr>
        <w:t>Основы композиции</w:t>
      </w:r>
      <w:r w:rsidRPr="009A6B16">
        <w:rPr>
          <w:i/>
        </w:rPr>
        <w:t>.</w:t>
      </w:r>
      <w:r w:rsidRPr="009A6B16">
        <w:t xml:space="preserve"> Представление о композиции как части и целом. Мера. Тождество. Соотношение частей. Изображать предметы круглой, овальной, прямоугольной формы, составлять модели из 2-3 частей разной формы.</w:t>
      </w:r>
    </w:p>
    <w:p w:rsidR="009540F2" w:rsidRPr="009A6B16" w:rsidRDefault="009540F2" w:rsidP="009540F2">
      <w:pPr>
        <w:tabs>
          <w:tab w:val="center" w:pos="4677"/>
          <w:tab w:val="right" w:pos="9354"/>
        </w:tabs>
        <w:rPr>
          <w:i/>
        </w:rPr>
      </w:pPr>
      <w:r w:rsidRPr="009A6B16">
        <w:rPr>
          <w:i/>
        </w:rPr>
        <w:t>5.</w:t>
      </w:r>
      <w:r w:rsidRPr="009A6B16">
        <w:rPr>
          <w:b/>
          <w:i/>
        </w:rPr>
        <w:t>Компоненты изобразительной деятельности</w:t>
      </w:r>
      <w:r w:rsidRPr="009A6B16">
        <w:rPr>
          <w:i/>
        </w:rPr>
        <w:t>: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rPr>
          <w:i/>
        </w:rPr>
        <w:t>-</w:t>
      </w:r>
      <w:r w:rsidRPr="009A6B16">
        <w:t>изготовление и подготовка к  работе палитры;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>-способы разведения и смешивания красок;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>- нанесение точек, линий, мазков;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>- выполнение простейших узоров, орнаментальных рисунков;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>- передача в рисунках простейших форм предметов, общего пространственного положения и основного цвета предмета;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>-работа по мокрому листу;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>- штриховка.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rPr>
          <w:i/>
        </w:rPr>
        <w:t>6</w:t>
      </w:r>
      <w:r w:rsidRPr="009A6B16">
        <w:rPr>
          <w:b/>
          <w:i/>
        </w:rPr>
        <w:t>.Знакомство с творчеством живописцев и скульпторов</w:t>
      </w:r>
      <w:r w:rsidRPr="009A6B16">
        <w:rPr>
          <w:i/>
        </w:rPr>
        <w:t xml:space="preserve"> (</w:t>
      </w:r>
      <w:r w:rsidRPr="009A6B16">
        <w:t>Шишкин, Брюллов, Венецианов, Мухина).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rPr>
          <w:b/>
        </w:rPr>
        <w:t>Цвет и форма.</w:t>
      </w:r>
    </w:p>
    <w:p w:rsidR="009540F2" w:rsidRPr="009A6B16" w:rsidRDefault="009540F2" w:rsidP="009540F2">
      <w:pPr>
        <w:pStyle w:val="3"/>
        <w:rPr>
          <w:i/>
          <w:color w:val="170E02"/>
          <w:sz w:val="24"/>
          <w:szCs w:val="24"/>
        </w:rPr>
      </w:pPr>
      <w:r w:rsidRPr="009A6B16">
        <w:rPr>
          <w:i/>
          <w:color w:val="170E02"/>
          <w:sz w:val="24"/>
          <w:szCs w:val="24"/>
        </w:rPr>
        <w:t xml:space="preserve">1 Основные художественно - эстетические понятия.   </w:t>
      </w:r>
      <w:proofErr w:type="gramStart"/>
      <w:r w:rsidRPr="009A6B16">
        <w:rPr>
          <w:b w:val="0"/>
          <w:color w:val="170E02"/>
          <w:sz w:val="24"/>
          <w:szCs w:val="24"/>
        </w:rPr>
        <w:t>Эстетическое</w:t>
      </w:r>
      <w:proofErr w:type="gramEnd"/>
      <w:r w:rsidRPr="009A6B16">
        <w:rPr>
          <w:b w:val="0"/>
          <w:color w:val="170E02"/>
          <w:sz w:val="24"/>
          <w:szCs w:val="24"/>
        </w:rPr>
        <w:t xml:space="preserve"> в действительности и в искусстве.  Эстетический идеал в искусстве разных народов.  Эстетический вкус народа и человека, выраженный в произведениях искусства и декоративно – прикладного творчества.  Сюжет.  Подражание природным явлениям в искусстве и дизайне.</w:t>
      </w:r>
    </w:p>
    <w:p w:rsidR="009540F2" w:rsidRPr="009A6B16" w:rsidRDefault="009540F2" w:rsidP="009540F2">
      <w:pPr>
        <w:pStyle w:val="3"/>
        <w:numPr>
          <w:ilvl w:val="0"/>
          <w:numId w:val="1"/>
        </w:numPr>
        <w:rPr>
          <w:i/>
          <w:color w:val="170E02"/>
          <w:sz w:val="24"/>
          <w:szCs w:val="24"/>
        </w:rPr>
      </w:pPr>
      <w:r w:rsidRPr="009A6B16">
        <w:rPr>
          <w:i/>
          <w:color w:val="170E02"/>
          <w:sz w:val="24"/>
          <w:szCs w:val="24"/>
        </w:rPr>
        <w:t xml:space="preserve">Основы композиции.  </w:t>
      </w:r>
      <w:r w:rsidRPr="009A6B16">
        <w:rPr>
          <w:sz w:val="24"/>
          <w:szCs w:val="24"/>
        </w:rPr>
        <w:t xml:space="preserve"> </w:t>
      </w:r>
      <w:r w:rsidRPr="009A6B16">
        <w:rPr>
          <w:b w:val="0"/>
          <w:sz w:val="24"/>
          <w:szCs w:val="24"/>
        </w:rPr>
        <w:t xml:space="preserve">Мера – соотношение части и целого.    Тождество – абсолютное равенство. Зеркальность изображения.    Гармония в жизни и искусстве. </w:t>
      </w:r>
      <w:r w:rsidRPr="009A6B16">
        <w:rPr>
          <w:b w:val="0"/>
          <w:sz w:val="24"/>
          <w:szCs w:val="24"/>
        </w:rPr>
        <w:br/>
        <w:t xml:space="preserve"> Соотношение частей.</w:t>
      </w:r>
    </w:p>
    <w:p w:rsidR="009540F2" w:rsidRPr="009A6B16" w:rsidRDefault="009540F2" w:rsidP="009540F2">
      <w:pPr>
        <w:pStyle w:val="3"/>
        <w:rPr>
          <w:b w:val="0"/>
          <w:sz w:val="24"/>
          <w:szCs w:val="24"/>
        </w:rPr>
      </w:pPr>
      <w:r w:rsidRPr="009A6B16">
        <w:rPr>
          <w:i/>
          <w:sz w:val="24"/>
          <w:szCs w:val="24"/>
        </w:rPr>
        <w:t>3.Из истории развития искусства.</w:t>
      </w:r>
      <w:r w:rsidRPr="009A6B16">
        <w:rPr>
          <w:b w:val="0"/>
          <w:i/>
          <w:sz w:val="24"/>
          <w:szCs w:val="24"/>
          <w:u w:val="single"/>
        </w:rPr>
        <w:t xml:space="preserve">  </w:t>
      </w:r>
      <w:r w:rsidRPr="009A6B16">
        <w:rPr>
          <w:b w:val="0"/>
          <w:sz w:val="24"/>
          <w:szCs w:val="24"/>
        </w:rPr>
        <w:t>Искусство первобытного общества как утилитарная необходимость.</w:t>
      </w:r>
    </w:p>
    <w:p w:rsidR="009540F2" w:rsidRPr="009A6B16" w:rsidRDefault="009540F2" w:rsidP="009540F2">
      <w:pPr>
        <w:pStyle w:val="3"/>
        <w:rPr>
          <w:sz w:val="24"/>
          <w:szCs w:val="24"/>
        </w:rPr>
      </w:pPr>
      <w:r w:rsidRPr="009A6B16">
        <w:rPr>
          <w:sz w:val="24"/>
          <w:szCs w:val="24"/>
        </w:rPr>
        <w:lastRenderedPageBreak/>
        <w:t>Виды работ.</w:t>
      </w:r>
    </w:p>
    <w:p w:rsidR="00954B80" w:rsidRPr="00A8015C" w:rsidRDefault="009540F2" w:rsidP="009540F2">
      <w:pPr>
        <w:pStyle w:val="3"/>
        <w:rPr>
          <w:b w:val="0"/>
          <w:sz w:val="24"/>
          <w:szCs w:val="24"/>
        </w:rPr>
      </w:pPr>
      <w:r w:rsidRPr="009A6B16">
        <w:rPr>
          <w:b w:val="0"/>
          <w:sz w:val="24"/>
          <w:szCs w:val="24"/>
        </w:rPr>
        <w:t xml:space="preserve">Отработка навыков рисования на разной бумаге. Отработка графических приёмов карандашом. Знакомство с орнаментами.  Отработка приёмов работы углём и фломастером. Декорирование интерьера. Работа пастелью. Знакомство с сангиной. Гризайль. Первобытная живопись. Работа с гуашью. Знакомство с пейзажем. Освоение работы гуашью. Знакомство с работой восковыми мелками. Передача представлений о величине предметов, об их строении. Передача с помощью цвета фактуры и формы предмета. Знакомство с эмоциональным назначением цвета в живописи. Создание сюжета. Мозаика. </w:t>
      </w:r>
      <w:proofErr w:type="spellStart"/>
      <w:r w:rsidRPr="009A6B16">
        <w:rPr>
          <w:b w:val="0"/>
          <w:sz w:val="24"/>
          <w:szCs w:val="24"/>
        </w:rPr>
        <w:t>Бумагопластика</w:t>
      </w:r>
      <w:proofErr w:type="spellEnd"/>
      <w:r w:rsidRPr="009A6B16">
        <w:rPr>
          <w:b w:val="0"/>
          <w:sz w:val="24"/>
          <w:szCs w:val="24"/>
        </w:rPr>
        <w:t xml:space="preserve">. Создание </w:t>
      </w:r>
      <w:proofErr w:type="spellStart"/>
      <w:r w:rsidRPr="009A6B16">
        <w:rPr>
          <w:b w:val="0"/>
          <w:sz w:val="24"/>
          <w:szCs w:val="24"/>
        </w:rPr>
        <w:t>портфолио</w:t>
      </w:r>
      <w:proofErr w:type="spellEnd"/>
      <w:r w:rsidRPr="009A6B16">
        <w:rPr>
          <w:b w:val="0"/>
          <w:sz w:val="24"/>
          <w:szCs w:val="24"/>
        </w:rPr>
        <w:t xml:space="preserve">. </w:t>
      </w:r>
    </w:p>
    <w:p w:rsidR="009540F2" w:rsidRDefault="009540F2" w:rsidP="00954B80">
      <w:pPr>
        <w:tabs>
          <w:tab w:val="center" w:pos="4677"/>
          <w:tab w:val="right" w:pos="9354"/>
        </w:tabs>
        <w:jc w:val="center"/>
        <w:rPr>
          <w:rFonts w:ascii="Century Gothic" w:hAnsi="Century Gothic"/>
          <w:b/>
        </w:rPr>
      </w:pPr>
      <w:r w:rsidRPr="00954B80">
        <w:rPr>
          <w:rFonts w:ascii="Century Gothic" w:hAnsi="Century Gothic"/>
          <w:b/>
        </w:rPr>
        <w:t>Основные требования к знаниям, умениям и навыкам к концу обучения в 1 классе.</w:t>
      </w:r>
    </w:p>
    <w:p w:rsidR="00954B80" w:rsidRPr="00954B80" w:rsidRDefault="00954B80" w:rsidP="00954B80">
      <w:pPr>
        <w:tabs>
          <w:tab w:val="center" w:pos="4677"/>
          <w:tab w:val="right" w:pos="9354"/>
        </w:tabs>
        <w:jc w:val="center"/>
        <w:rPr>
          <w:rFonts w:ascii="Century Gothic" w:hAnsi="Century Gothic"/>
          <w:b/>
        </w:rPr>
      </w:pPr>
    </w:p>
    <w:p w:rsidR="009540F2" w:rsidRPr="00954B80" w:rsidRDefault="009540F2" w:rsidP="009540F2">
      <w:pPr>
        <w:tabs>
          <w:tab w:val="center" w:pos="4677"/>
          <w:tab w:val="right" w:pos="9354"/>
        </w:tabs>
        <w:rPr>
          <w:b/>
          <w:u w:val="single"/>
        </w:rPr>
      </w:pPr>
      <w:r w:rsidRPr="00954B80">
        <w:rPr>
          <w:b/>
          <w:u w:val="single"/>
        </w:rPr>
        <w:t>К концу учебного года учащиеся должны иметь представление об эстетических категориях:</w:t>
      </w:r>
    </w:p>
    <w:p w:rsidR="009540F2" w:rsidRPr="009A6B16" w:rsidRDefault="009540F2" w:rsidP="009540F2">
      <w:pPr>
        <w:numPr>
          <w:ilvl w:val="0"/>
          <w:numId w:val="4"/>
        </w:numPr>
        <w:tabs>
          <w:tab w:val="center" w:pos="4677"/>
          <w:tab w:val="right" w:pos="9354"/>
        </w:tabs>
      </w:pPr>
      <w:r w:rsidRPr="009A6B16">
        <w:t>Эстетический идеал</w:t>
      </w:r>
    </w:p>
    <w:p w:rsidR="009540F2" w:rsidRPr="009A6B16" w:rsidRDefault="009540F2" w:rsidP="009540F2">
      <w:pPr>
        <w:numPr>
          <w:ilvl w:val="0"/>
          <w:numId w:val="4"/>
        </w:numPr>
        <w:tabs>
          <w:tab w:val="center" w:pos="4677"/>
          <w:tab w:val="right" w:pos="9354"/>
        </w:tabs>
      </w:pPr>
      <w:r w:rsidRPr="009A6B16">
        <w:t>Эстетический вкус</w:t>
      </w:r>
    </w:p>
    <w:p w:rsidR="009540F2" w:rsidRPr="009A6B16" w:rsidRDefault="009540F2" w:rsidP="009540F2">
      <w:pPr>
        <w:numPr>
          <w:ilvl w:val="0"/>
          <w:numId w:val="4"/>
        </w:numPr>
        <w:tabs>
          <w:tab w:val="center" w:pos="4677"/>
          <w:tab w:val="right" w:pos="9354"/>
        </w:tabs>
      </w:pPr>
      <w:r w:rsidRPr="009A6B16">
        <w:t>Мера</w:t>
      </w:r>
    </w:p>
    <w:p w:rsidR="009540F2" w:rsidRPr="009A6B16" w:rsidRDefault="009540F2" w:rsidP="009540F2">
      <w:pPr>
        <w:numPr>
          <w:ilvl w:val="0"/>
          <w:numId w:val="4"/>
        </w:numPr>
        <w:tabs>
          <w:tab w:val="center" w:pos="4677"/>
          <w:tab w:val="right" w:pos="9354"/>
        </w:tabs>
      </w:pPr>
      <w:r w:rsidRPr="009A6B16">
        <w:t>Тождество</w:t>
      </w:r>
    </w:p>
    <w:p w:rsidR="009540F2" w:rsidRPr="009A6B16" w:rsidRDefault="009540F2" w:rsidP="009540F2">
      <w:pPr>
        <w:numPr>
          <w:ilvl w:val="0"/>
          <w:numId w:val="4"/>
        </w:numPr>
        <w:tabs>
          <w:tab w:val="center" w:pos="4677"/>
          <w:tab w:val="right" w:pos="9354"/>
        </w:tabs>
      </w:pPr>
      <w:r w:rsidRPr="009A6B16">
        <w:t>Гармония</w:t>
      </w:r>
    </w:p>
    <w:p w:rsidR="009540F2" w:rsidRPr="009A6B16" w:rsidRDefault="009540F2" w:rsidP="009540F2">
      <w:pPr>
        <w:numPr>
          <w:ilvl w:val="0"/>
          <w:numId w:val="4"/>
        </w:numPr>
        <w:tabs>
          <w:tab w:val="center" w:pos="4677"/>
          <w:tab w:val="right" w:pos="9354"/>
        </w:tabs>
      </w:pPr>
      <w:r w:rsidRPr="009A6B16">
        <w:t>Соотношение</w:t>
      </w:r>
    </w:p>
    <w:p w:rsidR="009540F2" w:rsidRPr="009A6B16" w:rsidRDefault="009540F2" w:rsidP="009540F2">
      <w:pPr>
        <w:numPr>
          <w:ilvl w:val="0"/>
          <w:numId w:val="4"/>
        </w:numPr>
        <w:tabs>
          <w:tab w:val="center" w:pos="4677"/>
          <w:tab w:val="right" w:pos="9354"/>
        </w:tabs>
        <w:rPr>
          <w:b/>
        </w:rPr>
      </w:pPr>
      <w:r w:rsidRPr="009A6B16">
        <w:t>Часть и целое</w:t>
      </w:r>
      <w:r w:rsidRPr="009A6B16">
        <w:rPr>
          <w:b/>
        </w:rPr>
        <w:t>.</w:t>
      </w:r>
    </w:p>
    <w:p w:rsidR="009540F2" w:rsidRPr="009A6B16" w:rsidRDefault="009540F2" w:rsidP="009540F2">
      <w:pPr>
        <w:tabs>
          <w:tab w:val="center" w:pos="4677"/>
          <w:tab w:val="right" w:pos="9354"/>
        </w:tabs>
        <w:rPr>
          <w:b/>
        </w:rPr>
      </w:pPr>
      <w:r w:rsidRPr="009A6B16">
        <w:t xml:space="preserve">По художественно – творческой изобразительной деятельности </w:t>
      </w:r>
      <w:r w:rsidRPr="009A6B16">
        <w:rPr>
          <w:b/>
        </w:rPr>
        <w:t>должны знать: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proofErr w:type="gramStart"/>
      <w:r w:rsidRPr="009A6B16">
        <w:rPr>
          <w:b/>
        </w:rPr>
        <w:t>-</w:t>
      </w:r>
      <w:r w:rsidRPr="009A6B16">
        <w:t>особенности материалов и их возможности для создания образа; линия, мазок, пятно, цвет, симметрия, рисунок, узор, орнамент, плоскостное и объёмное изображение, рельеф, мозаика.</w:t>
      </w:r>
      <w:proofErr w:type="gramEnd"/>
    </w:p>
    <w:p w:rsidR="009540F2" w:rsidRPr="00954B80" w:rsidRDefault="009540F2" w:rsidP="009540F2">
      <w:pPr>
        <w:tabs>
          <w:tab w:val="center" w:pos="4677"/>
          <w:tab w:val="right" w:pos="9354"/>
        </w:tabs>
        <w:rPr>
          <w:b/>
          <w:u w:val="single"/>
        </w:rPr>
      </w:pPr>
      <w:r w:rsidRPr="00954B80">
        <w:rPr>
          <w:b/>
          <w:u w:val="single"/>
        </w:rPr>
        <w:t>Должны уметь: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 xml:space="preserve">-работать с гуашью, реализовывать замысел образа с помощью полученных на уроках изобразительного искусства знаний в контексте художественно </w:t>
      </w:r>
      <w:proofErr w:type="gramStart"/>
      <w:r w:rsidRPr="009A6B16">
        <w:t>–т</w:t>
      </w:r>
      <w:proofErr w:type="gramEnd"/>
      <w:r w:rsidRPr="009A6B16">
        <w:t xml:space="preserve">ворческой и трудовой деятельности, изображать </w:t>
      </w:r>
      <w:proofErr w:type="spellStart"/>
      <w:r w:rsidRPr="009A6B16">
        <w:t>однодетальные</w:t>
      </w:r>
      <w:proofErr w:type="spellEnd"/>
      <w:r w:rsidRPr="009A6B16">
        <w:t xml:space="preserve"> и </w:t>
      </w:r>
      <w:proofErr w:type="spellStart"/>
      <w:r w:rsidRPr="009A6B16">
        <w:t>многодетальные</w:t>
      </w:r>
      <w:proofErr w:type="spellEnd"/>
      <w:r w:rsidRPr="009A6B16">
        <w:t xml:space="preserve"> предметы, работать в технике аппликации, </w:t>
      </w:r>
      <w:proofErr w:type="spellStart"/>
      <w:r w:rsidRPr="009A6B16">
        <w:t>бумагопластики</w:t>
      </w:r>
      <w:proofErr w:type="spellEnd"/>
      <w:r w:rsidRPr="009A6B16">
        <w:t>;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>- под контролем учителя организовывать рабочее место;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>- с помощью учителя анализировать, планировать предстоящую практическую работу, осуществлять контроль качества результатов собственной практической деятельности;</w:t>
      </w:r>
    </w:p>
    <w:p w:rsidR="009540F2" w:rsidRPr="009A6B16" w:rsidRDefault="009540F2" w:rsidP="009540F2">
      <w:pPr>
        <w:tabs>
          <w:tab w:val="center" w:pos="4677"/>
          <w:tab w:val="right" w:pos="9354"/>
        </w:tabs>
      </w:pPr>
      <w:r w:rsidRPr="009A6B16">
        <w:t>- самостоятельно аккуратно выполнять графические приёмы, работать с акварелью, гуашью.</w:t>
      </w:r>
    </w:p>
    <w:p w:rsidR="00FD4BF6" w:rsidRDefault="00A8015C"/>
    <w:sectPr w:rsidR="00FD4BF6" w:rsidSect="007F22DD">
      <w:pgSz w:w="16838" w:h="11906" w:orient="landscape"/>
      <w:pgMar w:top="720" w:right="720" w:bottom="720" w:left="720" w:header="708" w:footer="708" w:gutter="0"/>
      <w:pgBorders w:display="firstPage" w:offsetFrom="page">
        <w:top w:val="hypnotic" w:sz="12" w:space="24" w:color="auto"/>
        <w:left w:val="hypnotic" w:sz="12" w:space="24" w:color="auto"/>
        <w:bottom w:val="hypnotic" w:sz="12" w:space="24" w:color="auto"/>
        <w:right w:val="hypnotic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ZhikharevC">
    <w:altName w:val="Courier New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4AF2"/>
    <w:multiLevelType w:val="hybridMultilevel"/>
    <w:tmpl w:val="82D0D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EE3F41"/>
    <w:multiLevelType w:val="multilevel"/>
    <w:tmpl w:val="C9F8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C31A9"/>
    <w:multiLevelType w:val="hybridMultilevel"/>
    <w:tmpl w:val="CDA009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0C6458"/>
    <w:multiLevelType w:val="hybridMultilevel"/>
    <w:tmpl w:val="953E09F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4F5E0C"/>
    <w:multiLevelType w:val="multilevel"/>
    <w:tmpl w:val="75907A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2C3351"/>
    <w:multiLevelType w:val="hybridMultilevel"/>
    <w:tmpl w:val="434075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1C26C7"/>
    <w:multiLevelType w:val="hybridMultilevel"/>
    <w:tmpl w:val="C82A7C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22DD"/>
    <w:rsid w:val="002641FD"/>
    <w:rsid w:val="003B01B8"/>
    <w:rsid w:val="006E703A"/>
    <w:rsid w:val="007F22DD"/>
    <w:rsid w:val="00895B2B"/>
    <w:rsid w:val="009540F2"/>
    <w:rsid w:val="00954B80"/>
    <w:rsid w:val="00A8015C"/>
    <w:rsid w:val="00EF5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9540F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540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9540F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54B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1274</Words>
  <Characters>7267</Characters>
  <Application>Microsoft Office Word</Application>
  <DocSecurity>0</DocSecurity>
  <Lines>60</Lines>
  <Paragraphs>17</Paragraphs>
  <ScaleCrop>false</ScaleCrop>
  <Company>Microsoft</Company>
  <LinksUpToDate>false</LinksUpToDate>
  <CharactersWithSpaces>8524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2013-07-30T11:10:00Z</dcterms:created>
  <dcterms:modified xsi:type="dcterms:W3CDTF">2013-08-13T09:02:00Z</dcterms:modified>
</cp:coreProperties>
</file>